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D8" w:rsidRDefault="004C79D8">
      <w:pPr>
        <w:rPr>
          <w:sz w:val="32"/>
          <w:szCs w:val="28"/>
        </w:rPr>
      </w:pPr>
      <w:r w:rsidRPr="00BE04FD">
        <w:rPr>
          <w:sz w:val="32"/>
          <w:szCs w:val="28"/>
        </w:rPr>
        <w:t>EPKK ja EMS</w:t>
      </w:r>
      <w:r>
        <w:rPr>
          <w:sz w:val="32"/>
          <w:szCs w:val="28"/>
        </w:rPr>
        <w:t>i</w:t>
      </w:r>
      <w:r w:rsidRPr="00BE04FD">
        <w:rPr>
          <w:sz w:val="32"/>
          <w:szCs w:val="28"/>
        </w:rPr>
        <w:t xml:space="preserve"> 13. aprilli 2011.</w:t>
      </w:r>
      <w:r>
        <w:rPr>
          <w:sz w:val="32"/>
          <w:szCs w:val="28"/>
        </w:rPr>
        <w:t xml:space="preserve"> </w:t>
      </w:r>
      <w:r w:rsidRPr="00BE04FD">
        <w:rPr>
          <w:sz w:val="32"/>
          <w:szCs w:val="28"/>
        </w:rPr>
        <w:t>a kirjast põllu- ja keskkonnaministr</w:t>
      </w:r>
      <w:r>
        <w:rPr>
          <w:sz w:val="32"/>
          <w:szCs w:val="28"/>
        </w:rPr>
        <w:t>ite</w:t>
      </w:r>
      <w:r w:rsidRPr="00BE04FD">
        <w:rPr>
          <w:sz w:val="32"/>
          <w:szCs w:val="28"/>
        </w:rPr>
        <w:t>le</w:t>
      </w:r>
    </w:p>
    <w:p w:rsidR="004C79D8" w:rsidRDefault="004C79D8">
      <w:pPr>
        <w:rPr>
          <w:sz w:val="24"/>
          <w:szCs w:val="24"/>
        </w:rPr>
      </w:pPr>
      <w:r>
        <w:rPr>
          <w:sz w:val="24"/>
          <w:szCs w:val="24"/>
        </w:rPr>
        <w:t>2010. a oktoobris-novembris toimusid 4 õppepäeva maaparandusühistute esindajatele, kus arutati ka kuivendussüsteemide seisukorda, nende uuendamise ning tööde toetamise vajadust. Käesoleva aasta esimeses kvartalis toimusid sarnased arutelud ka Järva- ja Tartumaa põllumajandustootjatega.</w:t>
      </w:r>
    </w:p>
    <w:p w:rsidR="004C79D8" w:rsidRDefault="004C79D8">
      <w:pPr>
        <w:rPr>
          <w:sz w:val="24"/>
          <w:szCs w:val="24"/>
        </w:rPr>
      </w:pPr>
      <w:r>
        <w:rPr>
          <w:sz w:val="24"/>
          <w:szCs w:val="24"/>
        </w:rPr>
        <w:t>Eelneva põhjal saatsid 13. aprillil Eesti Põllumajandus-Kaubanduskoda ja Eesti Maaparandajate Selts kirja põllumajandus- ja keskkonnaministritele, milles anti ülevaade kuivendussüsteemide seisukorrast ja tehti ettepanekud olukorra parandamiseks:</w:t>
      </w:r>
    </w:p>
    <w:p w:rsidR="004C79D8" w:rsidRDefault="004C79D8" w:rsidP="00E24C11">
      <w:pPr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̶</w:t>
      </w:r>
      <w:r>
        <w:rPr>
          <w:sz w:val="24"/>
          <w:szCs w:val="24"/>
        </w:rPr>
        <w:t xml:space="preserve">   tagada riigi poolt korrashoitavate ühiseesvoolude hoiutööde rahastamine 3,3 miljoni euroga aastas;</w:t>
      </w:r>
    </w:p>
    <w:p w:rsidR="004C79D8" w:rsidRDefault="004C79D8" w:rsidP="00E24C11">
      <w:pPr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̶</w:t>
      </w:r>
      <w:r>
        <w:rPr>
          <w:sz w:val="24"/>
          <w:szCs w:val="24"/>
        </w:rPr>
        <w:t xml:space="preserve">   võimalusel suurendada maaelu arengukava 2007-13 meetme 1.8 toetusi 20 miljoni euro võrra;</w:t>
      </w:r>
    </w:p>
    <w:p w:rsidR="004C79D8" w:rsidRDefault="004C79D8" w:rsidP="00E24C11">
      <w:pPr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̶</w:t>
      </w:r>
      <w:r>
        <w:rPr>
          <w:sz w:val="24"/>
          <w:szCs w:val="24"/>
        </w:rPr>
        <w:t xml:space="preserve">   taastada maaparandussüsteemide hooldustoetus suuruses 2 miljonit eurot aastas, mille põhieesmärk on toetada maaparandusühistuid hooldustööde tegemisel ja vähendada niimoodi parasniiskete ja kuivendatud maadel põllumajandussaaduste tootmisel tehtavate kulutuste ebavõrdsust;</w:t>
      </w:r>
    </w:p>
    <w:p w:rsidR="004C79D8" w:rsidRDefault="004C79D8" w:rsidP="00E24C11">
      <w:pPr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̶</w:t>
      </w:r>
      <w:r>
        <w:rPr>
          <w:sz w:val="24"/>
          <w:szCs w:val="24"/>
        </w:rPr>
        <w:t xml:space="preserve">   toetada maaelu arengukava meetme 1.8 Põllu- ja metsamajanduse infrastruktuur jätkamist 2014. aastal algaval EL eelarveperioodil;</w:t>
      </w:r>
    </w:p>
    <w:p w:rsidR="004C79D8" w:rsidRDefault="004C79D8" w:rsidP="00E24C11">
      <w:pPr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̶</w:t>
      </w:r>
      <w:r w:rsidRPr="00E24C1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tekkivate kulude katmiseks võiks muuhulgas kaasata keskkonna tervendamiseks mõeldud vahendeid.</w:t>
      </w:r>
    </w:p>
    <w:p w:rsidR="004C79D8" w:rsidRDefault="004C79D8" w:rsidP="00E24C11">
      <w:pPr>
        <w:rPr>
          <w:sz w:val="24"/>
          <w:szCs w:val="24"/>
        </w:rPr>
      </w:pPr>
      <w:r>
        <w:rPr>
          <w:sz w:val="24"/>
          <w:szCs w:val="24"/>
        </w:rPr>
        <w:t>Nende abinõudega oleks võimalik hoida põllumajandustootmist konkurentsivõimelisena ka kuivendatud maadel ning anda tootjatele kindlus investeeringute tegemiseks ja tootmise laiendamiseks.</w:t>
      </w:r>
    </w:p>
    <w:p w:rsidR="004C79D8" w:rsidRDefault="004C79D8" w:rsidP="00E24C11">
      <w:pPr>
        <w:rPr>
          <w:sz w:val="24"/>
          <w:szCs w:val="24"/>
        </w:rPr>
      </w:pPr>
    </w:p>
    <w:p w:rsidR="004C79D8" w:rsidRDefault="004C79D8" w:rsidP="00E24C11">
      <w:pPr>
        <w:rPr>
          <w:sz w:val="24"/>
          <w:szCs w:val="24"/>
        </w:rPr>
      </w:pPr>
      <w:r w:rsidRPr="00A3298F">
        <w:rPr>
          <w:b/>
          <w:sz w:val="24"/>
          <w:szCs w:val="24"/>
        </w:rPr>
        <w:t>Põllumajandusministeerium vastas 25. mai 2011.</w:t>
      </w:r>
      <w:r>
        <w:rPr>
          <w:b/>
          <w:sz w:val="24"/>
          <w:szCs w:val="24"/>
        </w:rPr>
        <w:t xml:space="preserve"> </w:t>
      </w:r>
      <w:r w:rsidRPr="00A3298F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ja kirjas nõustuti väitega, et põllumajandusmaa säilitamiseks  on vajalik suurendada kuivendussüsteemide rekonstrueerimise ja hoiutööde mahtu ning pooldati põhimõtteliselt maaparandusalaseid toetusskeeme.</w:t>
      </w:r>
    </w:p>
    <w:p w:rsidR="004C79D8" w:rsidRDefault="004C79D8" w:rsidP="00E24C11">
      <w:pPr>
        <w:rPr>
          <w:sz w:val="24"/>
          <w:szCs w:val="24"/>
        </w:rPr>
      </w:pPr>
      <w:r>
        <w:rPr>
          <w:sz w:val="24"/>
          <w:szCs w:val="24"/>
        </w:rPr>
        <w:t>Samas teatatakse, et riigi eesvoolude rahastamise suurendamise ettepanek 2 556 466 euro võrra  on esitatud Rahandusministeeriumile 2012. aasta lisaeelarve seaduse ettevalmistamise protsessi raames. Maaparandussüsteemide hooldustoetuseks on esitatud taotlus 958675 euro ulatuses.</w:t>
      </w:r>
    </w:p>
    <w:p w:rsidR="004C79D8" w:rsidRDefault="004C79D8" w:rsidP="00E24C11">
      <w:pPr>
        <w:rPr>
          <w:sz w:val="24"/>
          <w:szCs w:val="24"/>
        </w:rPr>
      </w:pPr>
      <w:r>
        <w:rPr>
          <w:sz w:val="24"/>
          <w:szCs w:val="24"/>
        </w:rPr>
        <w:t>MAK meetme 1.8 täiendav rahastamine saab toimuda vaid teiste meetmete alt vahendite vabanemisel või MAK seirekomisjoni poolt meetmele täiendavate vahendite eraldamise korral.</w:t>
      </w:r>
    </w:p>
    <w:p w:rsidR="004C79D8" w:rsidRDefault="004C79D8" w:rsidP="00E24C11">
      <w:pPr>
        <w:rPr>
          <w:sz w:val="24"/>
          <w:szCs w:val="24"/>
        </w:rPr>
      </w:pPr>
      <w:r>
        <w:rPr>
          <w:sz w:val="24"/>
          <w:szCs w:val="24"/>
        </w:rPr>
        <w:t>2014. aastal algava EL eelarveperioodi eeltööd käivad ja EPKK ning EMS ettepanekuid arvestatakse.</w:t>
      </w:r>
    </w:p>
    <w:p w:rsidR="004C79D8" w:rsidRDefault="004C79D8" w:rsidP="00E24C11">
      <w:pPr>
        <w:rPr>
          <w:sz w:val="24"/>
          <w:szCs w:val="24"/>
        </w:rPr>
      </w:pPr>
    </w:p>
    <w:p w:rsidR="004C79D8" w:rsidRDefault="004C79D8" w:rsidP="00E24C11">
      <w:pPr>
        <w:rPr>
          <w:sz w:val="24"/>
          <w:szCs w:val="24"/>
        </w:rPr>
      </w:pPr>
      <w:r w:rsidRPr="000A13F4">
        <w:rPr>
          <w:b/>
          <w:sz w:val="24"/>
          <w:szCs w:val="24"/>
        </w:rPr>
        <w:t>Keskkonnaministeerium vasta</w:t>
      </w:r>
      <w:r>
        <w:rPr>
          <w:b/>
          <w:sz w:val="24"/>
          <w:szCs w:val="24"/>
        </w:rPr>
        <w:t xml:space="preserve">s </w:t>
      </w:r>
      <w:r w:rsidRPr="000A13F4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a</w:t>
      </w:r>
      <w:r w:rsidRPr="000A13F4">
        <w:rPr>
          <w:b/>
          <w:sz w:val="24"/>
          <w:szCs w:val="24"/>
        </w:rPr>
        <w:t>ugustil 2011</w:t>
      </w:r>
      <w:r>
        <w:rPr>
          <w:sz w:val="24"/>
          <w:szCs w:val="24"/>
        </w:rPr>
        <w:t xml:space="preserve"> ja oma kirjas teatas, et kuivendussüsteemide rekonstrueerimiseks on võimalik taotleda rahalist toetust KIKi keskkonnaprogrammist ja EL Ühtekuuluvusfondist rahastatavast vooluveekogude seisundi parandamise meetmest, kui veekogul tehtavad tööd vastavad kehtestatud kriteeriumitele.   </w:t>
      </w:r>
    </w:p>
    <w:p w:rsidR="004C79D8" w:rsidRDefault="004C79D8" w:rsidP="00E24C11">
      <w:pPr>
        <w:rPr>
          <w:sz w:val="24"/>
          <w:szCs w:val="24"/>
        </w:rPr>
      </w:pPr>
    </w:p>
    <w:p w:rsidR="004C79D8" w:rsidRPr="00E24C11" w:rsidRDefault="004C79D8" w:rsidP="00E24C11">
      <w:pPr>
        <w:rPr>
          <w:sz w:val="24"/>
          <w:szCs w:val="24"/>
        </w:rPr>
      </w:pPr>
      <w:r>
        <w:rPr>
          <w:sz w:val="24"/>
          <w:szCs w:val="24"/>
        </w:rPr>
        <w:t>Kokkuvõtte koostas Tõnu Mugra</w:t>
      </w:r>
    </w:p>
    <w:sectPr w:rsidR="004C79D8" w:rsidRPr="00E24C11" w:rsidSect="00FE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66C"/>
    <w:multiLevelType w:val="hybridMultilevel"/>
    <w:tmpl w:val="50C27BAA"/>
    <w:lvl w:ilvl="0" w:tplc="23A0F5CC">
      <w:start w:val="20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4FD"/>
    <w:rsid w:val="00003F61"/>
    <w:rsid w:val="00084F8D"/>
    <w:rsid w:val="00085DE4"/>
    <w:rsid w:val="000A13F4"/>
    <w:rsid w:val="002810F4"/>
    <w:rsid w:val="002A3DA4"/>
    <w:rsid w:val="004C79D8"/>
    <w:rsid w:val="00521808"/>
    <w:rsid w:val="00722B74"/>
    <w:rsid w:val="009E1642"/>
    <w:rsid w:val="00A3298F"/>
    <w:rsid w:val="00A76CD2"/>
    <w:rsid w:val="00AB291D"/>
    <w:rsid w:val="00BE04FD"/>
    <w:rsid w:val="00C102EB"/>
    <w:rsid w:val="00D50518"/>
    <w:rsid w:val="00DC0756"/>
    <w:rsid w:val="00E24C11"/>
    <w:rsid w:val="00E63464"/>
    <w:rsid w:val="00FE7819"/>
    <w:rsid w:val="00FF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19"/>
    <w:pPr>
      <w:spacing w:after="200" w:line="276" w:lineRule="auto"/>
    </w:pPr>
    <w:rPr>
      <w:lang w:val="et-E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4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398</Words>
  <Characters>2271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EPKK ja EMSi 13</dc:title>
  <dc:subject/>
  <dc:creator>tõnu</dc:creator>
  <cp:keywords/>
  <dc:description/>
  <cp:lastModifiedBy>imbi_silde</cp:lastModifiedBy>
  <cp:revision>2</cp:revision>
  <dcterms:created xsi:type="dcterms:W3CDTF">2011-11-29T16:49:00Z</dcterms:created>
  <dcterms:modified xsi:type="dcterms:W3CDTF">2011-11-29T16:49:00Z</dcterms:modified>
</cp:coreProperties>
</file>